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МИНИСТЕРСТВО ОБРАЗОВАНИЯ И НАУКИ АМУРСКОЙ ОБЛАСТИ 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ГОСУДАРСТВЕННОЕ ПРОФЕССИОНАЛЬНОЕ ОБРАЗОВАТЕЛЬНОЕ 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АВТОНОМНОЕ УЧРЕЖДЕНИЕ АМУРСКОЙ ОБЛАСТИ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«АМУРСКИЙ МНОГОФУНКЦИОНАЛЬНЫЙ ЦЕНТР 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ПРОФЕССИОНАЛЬНЫХ КВАЛИФИКАЦИЙ»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F53DA0" w:rsidRPr="00925422" w:rsidRDefault="00F53DA0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ПРОГРАММА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общепрофессиональной учебной дисциплины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925422" w:rsidRPr="00925422" w:rsidRDefault="00E177E9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ОП</w:t>
      </w:r>
      <w:r w:rsidR="001075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Ц.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</w:t>
      </w:r>
      <w:r w:rsidR="001075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1075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ОСНОВЫ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ЭЛЕКТРОТЕХНИК</w:t>
      </w:r>
      <w:r w:rsidR="001075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 И ЭЛЕКТРОНИКИ</w:t>
      </w: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код профессии            </w:t>
      </w:r>
      <w:r w:rsidR="00107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08</w:t>
      </w:r>
      <w:r w:rsidRPr="008964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.0</w:t>
      </w:r>
      <w:r w:rsidR="00107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2</w:t>
      </w:r>
      <w:r w:rsidRPr="008964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.0</w:t>
      </w:r>
      <w:r w:rsidR="00107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4</w:t>
      </w: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профессия</w:t>
      </w:r>
      <w:r w:rsidRPr="00925422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ab/>
      </w:r>
      <w:r w:rsidR="00107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Водоснабжение и водоотведение</w:t>
      </w:r>
    </w:p>
    <w:p w:rsidR="00925422" w:rsidRPr="00925422" w:rsidRDefault="00925422" w:rsidP="00925422">
      <w:pPr>
        <w:widowControl w:val="0"/>
        <w:tabs>
          <w:tab w:val="left" w:pos="322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Pr="00925422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7B5476" w:rsidRDefault="00925422" w:rsidP="007B547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B5476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Pr="00925422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803DB4" w:rsidRPr="00925422" w:rsidRDefault="00803DB4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803DB4" w:rsidRDefault="00925422" w:rsidP="00803DB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</w:t>
      </w:r>
      <w:r w:rsidR="001075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Белогорск</w:t>
      </w:r>
    </w:p>
    <w:p w:rsidR="00925422" w:rsidRDefault="007B5476" w:rsidP="00803DB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</w:t>
      </w:r>
      <w:r w:rsidR="001075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 </w:t>
      </w:r>
      <w:r w:rsidR="00925422"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</w:t>
      </w:r>
    </w:p>
    <w:p w:rsidR="00803DB4" w:rsidRPr="00925422" w:rsidRDefault="00803DB4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Программа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</w:t>
      </w:r>
    </w:p>
    <w:p w:rsidR="00925422" w:rsidRPr="00925422" w:rsidRDefault="00925422" w:rsidP="00925422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Программа разработана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</w:p>
    <w:p w:rsidR="00925422" w:rsidRPr="00925422" w:rsidRDefault="0010751F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08</w:t>
      </w:r>
      <w:r w:rsidRPr="008964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2</w:t>
      </w:r>
      <w:r w:rsidRPr="008964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4 Водоснабжение и водоотведение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Организация-разработчик: Государственное профессиональное образовательное автономное учреждение Амурской области «Амурский многофункциональный центр профессиональных квалификаций»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caps/>
          <w:sz w:val="24"/>
          <w:szCs w:val="24"/>
          <w:lang w:val="ru-RU" w:eastAsia="ru-RU"/>
        </w:rPr>
      </w:pPr>
    </w:p>
    <w:p w:rsidR="00925422" w:rsidRPr="00925422" w:rsidRDefault="007B5476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Разработчик: </w:t>
      </w:r>
      <w:r w:rsidR="006C3C7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r w:rsidR="006C3C7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. </w:t>
      </w:r>
      <w:r w:rsidR="006C3C7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Пилипенко</w:t>
      </w: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СОДЕРЖАНИЕ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стр.</w:t>
            </w:r>
          </w:p>
        </w:tc>
      </w:tr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ПАСПОРТ ПРОГРАММЫ УЧЕБНОЙ ДИСЦИПЛИНЫ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СТРУКТУРА и содержание УЧЕБНОЙ ДИСЦИПЛИНЫ</w:t>
            </w:r>
          </w:p>
          <w:p w:rsidR="00925422" w:rsidRPr="00925422" w:rsidRDefault="00925422" w:rsidP="009254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</w:tr>
      <w:tr w:rsidR="00925422" w:rsidRPr="00925422" w:rsidTr="00925422">
        <w:trPr>
          <w:trHeight w:val="670"/>
        </w:trPr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условия реализации программы учебной дисциплины</w:t>
            </w:r>
          </w:p>
          <w:p w:rsidR="00925422" w:rsidRPr="00925422" w:rsidRDefault="00925422" w:rsidP="00925422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</w:t>
            </w:r>
          </w:p>
        </w:tc>
      </w:tr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925422" w:rsidRPr="00925422" w:rsidRDefault="00925422" w:rsidP="009254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</w:t>
            </w:r>
          </w:p>
        </w:tc>
      </w:tr>
    </w:tbl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10751F" w:rsidRPr="0010751F" w:rsidRDefault="0010751F" w:rsidP="0010751F">
      <w:pPr>
        <w:suppressAutoHyphens/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 xml:space="preserve">1. ОБЩАЯ ХАРАКТЕРИСТИКА </w:t>
      </w:r>
      <w:r w:rsidRPr="001075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ПРИМЕРНОЙ РАБОЧЕЙ ПРОГРАММЫ</w:t>
      </w: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УЧЕБНОЙ ДИСЦИПЛИНЫ</w:t>
      </w: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1.1. Место дисциплины в структуре основной образовательной программы: </w:t>
      </w:r>
    </w:p>
    <w:p w:rsidR="0010751F" w:rsidRPr="0010751F" w:rsidRDefault="0010751F" w:rsidP="0010751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Учебная дисциплина </w:t>
      </w: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«ОП 01. Основы </w:t>
      </w:r>
      <w:r w:rsidRPr="0010751F">
        <w:rPr>
          <w:rFonts w:ascii="Times New Roman" w:eastAsia="Times New Roman" w:hAnsi="Times New Roman" w:cs="Times New Roman"/>
          <w:b/>
          <w:lang w:val="ru-RU" w:eastAsia="ru-RU"/>
        </w:rPr>
        <w:t>электротехники и электроники</w:t>
      </w: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» </w:t>
      </w: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является обязательной частью общепрофессионального цикла примерной основной образовательной программы в соответствии с ФГОС СПО по специальности 08.02.04 Водоотведение и водоснабжение.</w:t>
      </w:r>
    </w:p>
    <w:p w:rsidR="0010751F" w:rsidRPr="0010751F" w:rsidRDefault="0010751F" w:rsidP="0010751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Учебная дисциплина </w:t>
      </w: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«ОП 01. Основы </w:t>
      </w:r>
      <w:r w:rsidRPr="0010751F">
        <w:rPr>
          <w:rFonts w:ascii="Times New Roman" w:eastAsia="Times New Roman" w:hAnsi="Times New Roman" w:cs="Times New Roman"/>
          <w:b/>
          <w:lang w:val="ru-RU" w:eastAsia="ru-RU"/>
        </w:rPr>
        <w:t>электротехники и электроники</w:t>
      </w: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»</w:t>
      </w:r>
      <w:r w:rsidRPr="0010751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 </w:t>
      </w: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обеспечивает формирование профессиональных и общих компетенций по всем видам деятельности ФГОС по специальности 08.02.04 Водоотведение и водоснабжение. </w:t>
      </w:r>
    </w:p>
    <w:p w:rsidR="0010751F" w:rsidRPr="0010751F" w:rsidRDefault="0010751F" w:rsidP="0010751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Особое значение дисциплина имеет при формировании и развитии компетенций:</w:t>
      </w:r>
    </w:p>
    <w:p w:rsidR="0010751F" w:rsidRPr="0010751F" w:rsidRDefault="0010751F" w:rsidP="00D320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 01 – ОК 06, ОК 09, ПК 2.1 – ПК 2.3, ПК 3.1 – ПК 3.3,</w:t>
      </w:r>
      <w:r w:rsidRPr="0010751F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1.2. Цель и планируемые результаты освоения дисциплины:   </w:t>
      </w: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рамках программы учебной дисциплины обучающимися осваиваются умения и знания</w:t>
      </w: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402"/>
        <w:gridCol w:w="4253"/>
      </w:tblGrid>
      <w:tr w:rsidR="0010751F" w:rsidRPr="0010751F" w:rsidTr="0010751F">
        <w:trPr>
          <w:trHeight w:val="649"/>
        </w:trPr>
        <w:tc>
          <w:tcPr>
            <w:tcW w:w="1951" w:type="dxa"/>
            <w:hideMark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Код 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ПК, ОК</w:t>
            </w:r>
          </w:p>
        </w:tc>
        <w:tc>
          <w:tcPr>
            <w:tcW w:w="3402" w:type="dxa"/>
            <w:hideMark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4253" w:type="dxa"/>
            <w:hideMark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10751F" w:rsidRPr="0010751F" w:rsidTr="0010751F">
        <w:trPr>
          <w:trHeight w:val="212"/>
        </w:trPr>
        <w:tc>
          <w:tcPr>
            <w:tcW w:w="1951" w:type="dxa"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 01 – ОК 06, ОК 09.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 2.1 – ПК 2.3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 3.1 – ПК 3.3</w:t>
            </w:r>
          </w:p>
          <w:p w:rsidR="0010751F" w:rsidRPr="0010751F" w:rsidRDefault="0010751F" w:rsidP="00107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электротехнические законы для расчета электрических цепей постоянного и переменного тока,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электрические измерения,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электротехнические законы для расчета магнитных цепей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эксплуатировать электрооборудование</w:t>
            </w:r>
          </w:p>
        </w:tc>
        <w:tc>
          <w:tcPr>
            <w:tcW w:w="4253" w:type="dxa"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электротехнические законы,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методы составления и расчета простых электрических и магнитных цепей,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электроники и основные виды и типы электронных приборов</w:t>
            </w:r>
          </w:p>
        </w:tc>
      </w:tr>
    </w:tbl>
    <w:p w:rsidR="0010751F" w:rsidRPr="0010751F" w:rsidRDefault="0010751F" w:rsidP="0010751F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32040" w:rsidRPr="00925422" w:rsidRDefault="00D32040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GoBack"/>
      <w:bookmarkEnd w:id="0"/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2. СТРУКТУРА И ПРИМЕРНОЕ СОДЕРЖАНИЕ УЧЕБНОЙ ДИСЦИПЛИНЫ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2.1. Объем учебной дисциплины и виды учебной работы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25422" w:rsidRPr="00925422" w:rsidTr="0092542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ru-RU" w:eastAsia="ru-RU"/>
              </w:rPr>
              <w:t>Объем часов</w:t>
            </w:r>
          </w:p>
        </w:tc>
      </w:tr>
      <w:tr w:rsidR="00925422" w:rsidRPr="00925422" w:rsidTr="0092542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10751F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85</w:t>
            </w: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10751F" w:rsidP="006C3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85</w:t>
            </w: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лабораторные занятия                                                  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6C3C7A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0</w:t>
            </w: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практические занятия                                                   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6C3C7A" w:rsidP="0010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2</w:t>
            </w:r>
            <w:r w:rsidR="001075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5</w:t>
            </w: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контрольные работы                                                    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6C3C7A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0</w:t>
            </w:r>
          </w:p>
        </w:tc>
      </w:tr>
      <w:tr w:rsidR="00925422" w:rsidRPr="0010751F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курсовая работа (проект) </w:t>
            </w:r>
            <w:r w:rsidRPr="0092542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 xml:space="preserve">              не предусмотрено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6C3C7A" w:rsidP="0010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0</w:t>
            </w: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Промежуточная аттестация в форме </w:t>
            </w:r>
            <w:r w:rsidR="00597B9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дифференциального </w:t>
            </w: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10751F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2</w:t>
            </w:r>
          </w:p>
        </w:tc>
      </w:tr>
    </w:tbl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25422" w:rsidRPr="00925422" w:rsidSect="00803DB4">
          <w:footerReference w:type="default" r:id="rId7"/>
          <w:pgSz w:w="11906" w:h="16838"/>
          <w:pgMar w:top="1134" w:right="851" w:bottom="907" w:left="1701" w:header="709" w:footer="709" w:gutter="0"/>
          <w:cols w:space="708"/>
          <w:docGrid w:linePitch="360"/>
        </w:sectPr>
      </w:pPr>
    </w:p>
    <w:p w:rsidR="00925422" w:rsidRP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2.2. Примерный тематический план и содержание учебной дисциплины</w:t>
      </w:r>
      <w:r w:rsidRPr="00925422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 «</w:t>
      </w: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ЭЛЕКТРОТЕХНИКА»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ru-RU"/>
        </w:rPr>
        <w:tab/>
      </w:r>
      <w:r w:rsidRPr="00925422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ru-RU"/>
        </w:rPr>
        <w:tab/>
      </w:r>
      <w:r w:rsidRPr="00925422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ru-RU"/>
        </w:rPr>
        <w:tab/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694"/>
        <w:gridCol w:w="9253"/>
        <w:gridCol w:w="1631"/>
        <w:gridCol w:w="1259"/>
      </w:tblGrid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Наименование разделов и тем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 xml:space="preserve"> (если предусмотрены)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Объем часов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Уровень освоения</w:t>
            </w: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1.</w:t>
            </w:r>
          </w:p>
          <w:p w:rsidR="00925422" w:rsidRPr="00925422" w:rsidRDefault="00925422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цепи постоянного тока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11427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108"/>
              <w:jc w:val="center"/>
              <w:rPr>
                <w:rFonts w:ascii="Times New Roman" w:eastAsia="Times New Roman" w:hAnsi="Times New Roman" w:cs="Times New Roman"/>
                <w:bCs/>
                <w:i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063CBC" w:rsidP="0093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  <w:r w:rsidR="00937C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6C3C7A">
        <w:trPr>
          <w:trHeight w:val="20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1.1.</w:t>
            </w:r>
          </w:p>
          <w:p w:rsidR="00937C6B" w:rsidRPr="0011427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Основы Электростатики</w:t>
            </w:r>
          </w:p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 часа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98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Электрическое поле.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97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9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6C3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Взаимодействие зарядов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Закон Кулона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10751F" w:rsidTr="00925422">
        <w:trPr>
          <w:trHeight w:val="97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Default="00937C6B" w:rsidP="006C3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Понятие об электрическом токе. Проводники и диэлектрики.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6C3C7A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9E2E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4 П.Р. №1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на Закон Кулона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37C6B">
        <w:trPr>
          <w:trHeight w:val="255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1.2.</w:t>
            </w:r>
          </w:p>
          <w:p w:rsidR="00937C6B" w:rsidRPr="0092542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Законы электротехники. Расчёт простой электрической цепи.</w:t>
            </w:r>
          </w:p>
          <w:p w:rsidR="00937C6B" w:rsidRPr="00925422" w:rsidRDefault="00937C6B" w:rsidP="009E2E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11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51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Закон Ома.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Закон Джоуля-Ленца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48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Работа и мощность электрического тока.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48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9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Законы Кирхгофа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48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F43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9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Способы соединения резисторов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6C3C7A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Практические занятия </w:t>
            </w:r>
          </w:p>
          <w:p w:rsidR="00937C6B" w:rsidRPr="00E50024" w:rsidRDefault="00937C6B" w:rsidP="00E50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9.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«Измерение работы и мощности в цепи постоянного тока.»</w:t>
            </w:r>
          </w:p>
          <w:p w:rsidR="00937C6B" w:rsidRDefault="00937C6B" w:rsidP="00E50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10.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«Измерение сопротивлений при последовательном, параллельном и смешанном соединении методом амперметра и вольтметра.»</w:t>
            </w:r>
          </w:p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11-12.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№4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на законы Ома</w:t>
            </w:r>
          </w:p>
          <w:p w:rsidR="00937C6B" w:rsidRPr="00925422" w:rsidRDefault="00937C6B" w:rsidP="00E50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13-14.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№5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Решение задач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«Соединение проводников»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11427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1142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6C3C7A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2.</w:t>
            </w:r>
          </w:p>
          <w:p w:rsidR="00925422" w:rsidRPr="00925422" w:rsidRDefault="00925422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Магнитные цепи</w:t>
            </w:r>
          </w:p>
        </w:tc>
        <w:tc>
          <w:tcPr>
            <w:tcW w:w="99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37C6B" w:rsidP="00C22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6C3C7A">
        <w:trPr>
          <w:trHeight w:val="20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2.1.</w:t>
            </w:r>
          </w:p>
          <w:p w:rsidR="00937C6B" w:rsidRPr="0011427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Магнитные цепи на постоянном токе</w:t>
            </w:r>
          </w:p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3</w:t>
            </w:r>
            <w:r w:rsidRPr="009254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65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F43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Магнитное поле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65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Физика </w:t>
            </w:r>
            <w:proofErr w:type="spellStart"/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ферромагнитных</w:t>
            </w:r>
            <w:proofErr w:type="spellEnd"/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материалов. Параметры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E2ED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17.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№4 Составить таблицу «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Классификация материалов по магнитным свойствам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»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37C6B">
        <w:trPr>
          <w:trHeight w:val="187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2.2</w:t>
            </w:r>
          </w:p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Электромагнитные устройства.</w:t>
            </w:r>
          </w:p>
          <w:p w:rsidR="00937C6B" w:rsidRPr="00E50024" w:rsidRDefault="00937C6B" w:rsidP="00E50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Магнитные цепи переменного тока.</w:t>
            </w:r>
          </w:p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7</w:t>
            </w:r>
            <w:r w:rsidRPr="009254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937C6B" w:rsidRPr="00925422" w:rsidRDefault="00937C6B" w:rsidP="0093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1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Электромагниты.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1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Электромагнитное реле. Принцип работы.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1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Применение электромагнитных реле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185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Магнитные цепи на переменном токе.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Лабораторные работы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23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.Р.№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Изучение магнитного поля проводника и катушки с током.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E50024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E500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Раздел 3.</w:t>
            </w: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цепи переменного тока.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155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3.1.</w:t>
            </w:r>
          </w:p>
          <w:p w:rsidR="00937C6B" w:rsidRPr="0011427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цепи переменного тока с активным сопротивлением, индуктивностью и ёмкостью.</w:t>
            </w:r>
          </w:p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5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147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Переменный ток</w:t>
            </w:r>
          </w:p>
        </w:tc>
        <w:tc>
          <w:tcPr>
            <w:tcW w:w="16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117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Цепь с активным сопротивлением.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11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Цепь с индуктивностью и активным сопротивлением.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112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Цепь с ёмкостью и активным сопротивлением.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14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7267E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170F65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28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Исследование электрической цепи переменного тока с активным, индуктивным сопротивлениями.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937C6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254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3.2.</w:t>
            </w:r>
          </w:p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Электрическая цепь переменного тока с последовательным (параллельным) включением конденсатора и катушки индуктивности.</w:t>
            </w:r>
          </w:p>
          <w:p w:rsidR="00937C6B" w:rsidRPr="0011427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а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2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C22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Резонанс напряжений.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2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C22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Резонанс токов.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2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2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Default="00937C6B" w:rsidP="00C22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№5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Решение задач по теме «Колебательный контур»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4.</w:t>
            </w: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Трёхфазные электрические цепи.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102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4.1.</w:t>
            </w:r>
          </w:p>
          <w:p w:rsidR="00937C6B" w:rsidRPr="0092542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Трёхфазные электрические цепи.</w:t>
            </w:r>
          </w:p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Получение трёхфазного напряжения. Способы соединения фаз источника.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Соединение фаз генератора и потребителей звездой и треугольником.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Мощность цепи и методы её измерения.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DA2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5-36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Трёхфазная электрическая цепь. Пример расчёта.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5.</w:t>
            </w: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машины. Химические источники тока.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2C49A7" w:rsidP="00DE5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  <w:r w:rsidR="00DE5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5.1.</w:t>
            </w:r>
          </w:p>
          <w:p w:rsidR="00937C6B" w:rsidRPr="0011427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Трансформаторы.</w:t>
            </w:r>
          </w:p>
          <w:p w:rsidR="00937C6B" w:rsidRPr="00925422" w:rsidRDefault="00937C6B" w:rsidP="0092542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8</w:t>
            </w:r>
            <w:r w:rsidRPr="009254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37-38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Трансформаторы. Назначение. Устройство.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3E0C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39-40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Принцип работы. Классификация.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Коэффициент трансформации. Потери в трансформаторах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42-43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3E0C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Автотрансформатор.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Измерительные трансформаторы.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114272">
        <w:trPr>
          <w:trHeight w:val="201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E50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44-45.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Решение задач</w:t>
            </w:r>
          </w:p>
          <w:p w:rsidR="00937C6B" w:rsidRPr="00925422" w:rsidRDefault="00937C6B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Ответить на вопросы: «Потери мощности и КПД».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60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Тема 5.2.</w:t>
            </w: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  <w:p w:rsidR="00DE549C" w:rsidRPr="00925422" w:rsidRDefault="00DE549C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Химические источники тока</w:t>
            </w: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DE5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10751F" w:rsidTr="00925422">
        <w:trPr>
          <w:trHeight w:val="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Электрохимические источники тока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.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Устройство аккумулятора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10751F" w:rsidTr="00925422">
        <w:trPr>
          <w:trHeight w:val="51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Кислотные и щелочные аккумуляторы в электровозах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51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Способы соединения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E50024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DE549C" w:rsidRPr="00925422" w:rsidRDefault="00DE549C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50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Начертить устройство аккумулятора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DE5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5.3.</w:t>
            </w:r>
          </w:p>
          <w:p w:rsidR="00DE549C" w:rsidRPr="00925422" w:rsidRDefault="00DE549C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машины переменного (постоянного) тока.</w:t>
            </w: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1-52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Электрические машины переменного тока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 Генератор.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3-54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Асинхронный двигатель электровоза. Принцип действия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5-56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95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Синхронные электродвигатели. Принцип работы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Сельсины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E2ED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DE549C" w:rsidRPr="00925422" w:rsidRDefault="00DE549C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58.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Расшифровка обозначений двигателя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757555" w:rsidRPr="00925422" w:rsidTr="00925422">
        <w:trPr>
          <w:trHeight w:val="60"/>
        </w:trPr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757555" w:rsidRPr="00925422" w:rsidRDefault="0075755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6.</w:t>
            </w:r>
          </w:p>
          <w:p w:rsidR="00757555" w:rsidRPr="00925422" w:rsidRDefault="0075755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Физические основы работы электрических аппаратов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55" w:rsidRPr="00925422" w:rsidRDefault="0075755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757555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757555" w:rsidRPr="00925422" w:rsidRDefault="0075755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6.1.</w:t>
            </w:r>
          </w:p>
          <w:p w:rsidR="004D1B45" w:rsidRPr="00114272" w:rsidRDefault="004D1B45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аппараты</w:t>
            </w:r>
          </w:p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10</w:t>
            </w:r>
            <w:r w:rsidRPr="009254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Классификация аппаратуры управления и защиты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0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Контакты электрических аппаратов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62-63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Электрическая дуга и методы ее гашения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64-65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Приводы электрических аппаратов.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Плавкие предохранители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4D1B45" w:rsidRPr="00925422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4D1B45" w:rsidRPr="00E50024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4D1B45" w:rsidRPr="00925422" w:rsidRDefault="004D1B45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№13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Изучить схему включения электрооборудования через устройство защитного отключения в сеть.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4D1B45" w:rsidRPr="00E50024" w:rsidTr="00925422">
        <w:trPr>
          <w:trHeight w:val="20"/>
        </w:trPr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4D1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.</w:t>
            </w:r>
          </w:p>
          <w:p w:rsidR="004D1B45" w:rsidRPr="00925422" w:rsidRDefault="004D1B45" w:rsidP="004D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4D1B45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t>Основы электроснабжения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925422">
        <w:trPr>
          <w:trHeight w:val="20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4D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4D1B45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t xml:space="preserve">Тема </w:t>
            </w:r>
            <w:r w:rsidRPr="004D1B45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t>7</w:t>
            </w:r>
            <w:r w:rsidRPr="004D1B45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t>.1. Передача и распределение электрической энергии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8572A3" w:rsidP="00DA2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85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sz w:val="20"/>
                <w:lang w:val="ru-RU" w:eastAsia="ru-RU"/>
              </w:rPr>
              <w:t>Понятие об электрических системах. Характеристики источников электрической энергии.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DA2DF7" w:rsidP="00DA2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69</w:t>
            </w:r>
            <w:r w:rsidR="008572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sz w:val="20"/>
                <w:lang w:val="ru-RU" w:eastAsia="ru-RU"/>
              </w:rPr>
              <w:t>Источники электрической энергии.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8572A3" w:rsidP="00DA2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sz w:val="20"/>
                <w:lang w:val="ru-RU" w:eastAsia="ru-RU"/>
              </w:rPr>
              <w:t>Характеристики источников электрической энергии.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E16F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857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8572A3" w:rsidP="0085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Default="008572A3" w:rsidP="0085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8572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4D5DA9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857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8572A3" w:rsidP="0085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Default="008572A3" w:rsidP="0085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8572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8D2AEB">
        <w:trPr>
          <w:trHeight w:val="20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8572A3" w:rsidRDefault="00DA2DF7" w:rsidP="00857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t>Тема 3.2.</w:t>
            </w:r>
          </w:p>
          <w:p w:rsidR="00DA2DF7" w:rsidRPr="00925422" w:rsidRDefault="00DA2DF7" w:rsidP="00857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t xml:space="preserve">Передача и </w:t>
            </w:r>
            <w:r w:rsidRPr="008572A3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lastRenderedPageBreak/>
              <w:t>распределение электрической энергии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lastRenderedPageBreak/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087111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DA2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72</w:t>
            </w:r>
            <w:r w:rsidR="000871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-73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lang w:val="ru-RU" w:eastAsia="ru-RU"/>
              </w:rPr>
              <w:t>Трансформаторные подстанции, их виды.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  <w:r w:rsidR="000871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4-75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lang w:val="ru-RU" w:eastAsia="ru-RU"/>
              </w:rPr>
              <w:t>Требования к размещению трансформаторных подстанций. Распределительные устройства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  <w:r w:rsidR="000871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lang w:val="ru-RU" w:eastAsia="ru-RU"/>
              </w:rPr>
              <w:t>Схемы электроснабжения и категории потребителей.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  <w:r w:rsidR="000871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lang w:val="ru-RU" w:eastAsia="ru-RU"/>
              </w:rPr>
              <w:t>Классификация линий и особенности их эксплуатации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610774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8572A3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E67866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8572A3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0D13E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DA2DF7" w:rsidRDefault="00DA2DF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  <w:r w:rsidR="000871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</w:t>
            </w:r>
            <w:r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 П.Р. №1</w:t>
            </w:r>
            <w:r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</w:t>
            </w:r>
            <w:r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A2D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«</w:t>
            </w:r>
            <w:r w:rsidRPr="00DA2DF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Расчёт сечения проводов»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8A7B4C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DA2DF7" w:rsidRDefault="00DA2DF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  <w:r w:rsidR="000871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9</w:t>
            </w:r>
            <w:r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 П.Р. №1</w:t>
            </w:r>
            <w:r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  <w:r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A2DF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«Соединение потребителей. Соединение проводников»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4D1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Раздел </w:t>
            </w:r>
            <w:r w:rsidR="004D1B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8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. Электроизмерительные приборы. 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2C49A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113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Тема </w:t>
            </w:r>
            <w:r w:rsidR="004D1B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8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.1</w:t>
            </w: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Электроизмерительные приборы.</w:t>
            </w:r>
          </w:p>
          <w:p w:rsidR="00DE549C" w:rsidRPr="00925422" w:rsidRDefault="00DE549C" w:rsidP="0011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измерения.</w:t>
            </w:r>
          </w:p>
          <w:p w:rsidR="00DE549C" w:rsidRPr="00925422" w:rsidRDefault="00DE549C" w:rsidP="0011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106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087111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Назначение. Классификация электроизмерительных приборов.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DE549C" w:rsidRPr="00925422" w:rsidTr="00925422">
        <w:trPr>
          <w:trHeight w:val="106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087111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Измерение тока и напряжения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DE549C" w:rsidRPr="00925422" w:rsidTr="00925422">
        <w:trPr>
          <w:trHeight w:val="106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8456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37C6B" w:rsidTr="00925422">
        <w:trPr>
          <w:trHeight w:val="106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DE549C" w:rsidRPr="00925422" w:rsidRDefault="00DA2DF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</w:t>
            </w:r>
            <w:r w:rsidR="000871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-8</w:t>
            </w:r>
            <w:r w:rsidR="000871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 w:rsidR="00DE54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№1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  <w:r w:rsidR="00DE54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Измерение тока и напряжения с помощью приборов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845615" w:rsidRDefault="00DE549C" w:rsidP="00DE549C">
            <w:pPr>
              <w:tabs>
                <w:tab w:val="left" w:pos="645"/>
                <w:tab w:val="center" w:pos="7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37C6B" w:rsidTr="00925422">
        <w:trPr>
          <w:trHeight w:val="7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Контрольные работы </w:t>
            </w:r>
          </w:p>
          <w:p w:rsidR="00DE549C" w:rsidRPr="00925422" w:rsidRDefault="00DA2DF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</w:t>
            </w:r>
            <w:r w:rsidR="000871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-8</w:t>
            </w:r>
            <w:r w:rsidR="000871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  <w:r w:rsidR="00DE54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 Дифференцированный з</w:t>
            </w:r>
            <w:r w:rsidR="00DE549C"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ачет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37C6B" w:rsidTr="00925422">
        <w:trPr>
          <w:trHeight w:val="103"/>
        </w:trPr>
        <w:tc>
          <w:tcPr>
            <w:tcW w:w="1233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Примерная тематика курсовой работы (проекта) 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103"/>
        </w:trPr>
        <w:tc>
          <w:tcPr>
            <w:tcW w:w="1233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Самостоятельная работа обучающихся над курсовой работой (проектом)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103"/>
        </w:trPr>
        <w:tc>
          <w:tcPr>
            <w:tcW w:w="1233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25422" w:rsidRPr="00925422" w:rsidRDefault="008572A3" w:rsidP="0006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>85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</w:pPr>
          </w:p>
        </w:tc>
      </w:tr>
    </w:tbl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Для характеристики уровня освоения учебного материала используются следующие обозначения:</w:t>
      </w: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 – ознакомительный (узнавание ранее изученных объектов, свойств); </w:t>
      </w: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 – репродуктивный (выполнение деятельности по образцу, инструкции или под руководством)</w:t>
      </w: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sectPr w:rsidR="00925422" w:rsidRPr="0092542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3. условия реализации программы дисциплины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3.1. Требования к минимальному материально-техническому обеспечению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Реализация программы дисциплины требует наличия учебного кабинета </w:t>
      </w:r>
      <w:r w:rsidRPr="0092542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«Электротехники», 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Оборудование учебного кабинета: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рабочее место преподавателя,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посадочные места по количеству обучающихся,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- комплект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учебно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– методической документации,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комплект плакатов и учебные стенды,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Технические средства обучения: 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персональный компьютер – рабочее место преподавателя,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экран настенный,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- мультимедиа проектор 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Оборудование </w:t>
      </w:r>
      <w:r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лаборатории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 рабочих мест лаборатории: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образцы трансформаторов;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образцы конденсаторов;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образцы электромагнитных реле;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образцы электромагнитов;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образцы диодов;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конструкция машины постоянного тока;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конструкция асинхронных двигателей;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/>
        <w:t>- радиоэлементы;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резисторы;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электронно-лучевая трубка;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амперметры, вольтметры;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/>
        <w:t>- образцы полупроводниковых приборов;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- образцы предохранителей, автоматов включения, магнитного пускателя; 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- диэлектрические перчатки, диэлектрические боты, электроизмерительные  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клещи до 1000В.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3.2. Информационное обеспечение обучения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Перечень рекомендуемых учебных изданий, Интернет-ресурсов, дополнительной литературы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Основные источники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: -нормативные документы: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1. Прошин В.М. Электротехника: учебник для нач. проф.образования. –М.: Издательский центр «Академия», 2010. -277с.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2.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Бутырин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П.А.,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Толчеев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О.В.,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Шакирзянов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Ф.Н. Электротехника: учебник для нач. проф. образования. – М.: Издательский цент «Академия», 200</w:t>
      </w:r>
      <w:r w:rsidR="00803DB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9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 -263с.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3.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Зорохович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А.Е.  Основы электротехники для локомотивных бригад: учебник для нач. проф.  образования. –М.: Издательский центр «Транспорт» </w:t>
      </w:r>
      <w:r w:rsidR="00803DB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2020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 – 397с.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4. Новиков П.Н., Кауфман В.Я. Задачник по электротехнике. –М.: Высшая школа </w:t>
      </w:r>
      <w:r w:rsidR="00F90DF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202</w:t>
      </w:r>
      <w:r w:rsidR="00237E9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 - 120с.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Дополнительные источники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: 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1.Методическое пособие Белоусов Н.М.,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Толчеев</w:t>
      </w:r>
      <w:proofErr w:type="spellEnd"/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 О.В. Преподавание электротехники. – М.: Высшая школа 1988. - 98 с. 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2.Корякин-Черняк С.Л.Справочник электрика. - С.-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П.:Наука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и техника  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  20</w:t>
      </w:r>
      <w:r w:rsidR="00F90DF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</w:t>
      </w:r>
      <w:r w:rsidR="002B093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 – 400с.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Периодически издания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:</w:t>
      </w:r>
    </w:p>
    <w:p w:rsidR="00925422" w:rsidRPr="00925422" w:rsidRDefault="00925422" w:rsidP="0092542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«Гудок» Ежедневная газета. Учредитель: ОАО РЖД.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: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godok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.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info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</w:t>
      </w:r>
    </w:p>
    <w:p w:rsidR="00925422" w:rsidRPr="00925422" w:rsidRDefault="00925422" w:rsidP="0092542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Научно – технический журнал «Железнодорожник»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Интернет – ресурсы: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Официальный сайт ОАО РЖД -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// 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rzd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ru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Российская газета -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//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www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rg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ru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/           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25422" w:rsidRPr="00925422">
          <w:pgSz w:w="11906" w:h="16838"/>
          <w:pgMar w:top="1134" w:right="851" w:bottom="1134" w:left="1701" w:header="709" w:footer="709" w:gutter="0"/>
          <w:cols w:space="720"/>
        </w:sectPr>
      </w:pPr>
    </w:p>
    <w:p w:rsidR="00925422" w:rsidRP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lastRenderedPageBreak/>
        <w:t>4. Контроль и оценка результатов освоения Дисциплины</w:t>
      </w:r>
    </w:p>
    <w:p w:rsidR="00925422" w:rsidRP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Контрольи</w:t>
      </w:r>
      <w:proofErr w:type="spellEnd"/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оценка</w:t>
      </w:r>
      <w:r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159"/>
        <w:gridCol w:w="4456"/>
        <w:gridCol w:w="1985"/>
      </w:tblGrid>
      <w:tr w:rsidR="00925422" w:rsidRPr="0010751F" w:rsidTr="00925422">
        <w:trPr>
          <w:trHeight w:val="1125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 xml:space="preserve">Раздел (тема) </w:t>
            </w:r>
          </w:p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учебной дисциплины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Результаты обучения</w:t>
            </w:r>
          </w:p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Формы и методы контроля и оценки результатов обучения</w:t>
            </w:r>
          </w:p>
        </w:tc>
      </w:tr>
      <w:tr w:rsidR="00925422" w:rsidRPr="00925422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1.</w:t>
            </w:r>
            <w:r w:rsidRPr="009254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Э</w:t>
            </w: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лектрические цепи постоянного тока.</w:t>
            </w:r>
          </w:p>
          <w:p w:rsidR="00925422" w:rsidRPr="00925422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В результате освоения темы обучающийся должен уметь: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      -</w:t>
            </w: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читать структурные и простые принципиальные электрические цепи,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      - находить параметры цепи.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понятие э</w:t>
            </w: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лектрическая цепь и ее элементы;  методы расчета электрических цепей;  основные определения: электродвижущая сила, напряжение, сила тока,  сопротивление и проводимость </w:t>
            </w: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единицы измерения; международную систему единиц СИ; первый и второй законы Кирхгофа; последовательное, параллельное соединение проводников;  Включение в электрическую цепь реостатов и потенциометров; Тепловое действие тока;  Допустимую нагрузку;  Расчет и выбор сечения проводов; 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>Экспертная оценка результатов выполнения практической работы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>Экспертная оценка результатов тестирования</w:t>
            </w:r>
          </w:p>
        </w:tc>
      </w:tr>
      <w:tr w:rsidR="00925422" w:rsidRPr="00925422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2. Магнитные цепи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ru-RU" w:eastAsia="ru-RU"/>
              </w:rPr>
              <w:t xml:space="preserve"> Электромагнитная индукция.</w:t>
            </w: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В результате освоения темы обучающийся должен уметь:</w:t>
            </w:r>
          </w:p>
          <w:p w:rsidR="00925422" w:rsidRPr="00925422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Находить магнитную индукцию и напряженность по кривые намагничивания.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Рассчитывать напряженность, индукции и магнитного потока для участка, узла и контура магнитной </w:t>
            </w:r>
            <w:proofErr w:type="spellStart"/>
            <w:r w:rsidRPr="00925422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цепи.</w:t>
            </w:r>
            <w:r w:rsidRPr="0092542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Измерять</w:t>
            </w:r>
            <w:proofErr w:type="spellEnd"/>
            <w:r w:rsidRPr="0092542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силу тока, напряжения, сопротивления электрической цепи с параллельным включением ламп накаливания; Рассчитывать индуктивность катушки в цепи переменного тока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napToGrid w:val="0"/>
                <w:lang w:val="ru-RU" w:eastAsia="ru-RU"/>
              </w:rPr>
              <w:lastRenderedPageBreak/>
              <w:t>Понятие магнитное поля, его характеристики, единицы измерения. Магнитные свойства веществ: классификация, строение, характеристики, единицы измерения. Магнитная цепь: понятие, классификация, элементы, характеристики, единицы измерения, законы магнитной цепи, расчет.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Экспертная оценка результатов выполнения практической работы, лабораторной работы.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>Экспертная оценка результатов тестирования</w:t>
            </w:r>
          </w:p>
        </w:tc>
      </w:tr>
      <w:tr w:rsidR="00925422" w:rsidRPr="00925422" w:rsidTr="00925422">
        <w:trPr>
          <w:trHeight w:val="3799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lang w:val="ru-RU"/>
              </w:rPr>
            </w:pPr>
            <w:r w:rsidRPr="00925422">
              <w:rPr>
                <w:rFonts w:ascii="Times New Roman" w:eastAsia="Calibri" w:hAnsi="Times New Roman" w:cs="Times New Roman"/>
                <w:b/>
                <w:bCs/>
                <w:snapToGrid w:val="0"/>
                <w:lang w:val="ru-RU"/>
              </w:rPr>
              <w:lastRenderedPageBreak/>
              <w:t>Раздел 3. Электрические цепи переменного тока</w:t>
            </w:r>
            <w:r w:rsidRPr="00925422">
              <w:rPr>
                <w:rFonts w:ascii="Times New Roman" w:eastAsia="Calibri" w:hAnsi="Times New Roman" w:cs="Times New Roman"/>
                <w:snapToGrid w:val="0"/>
                <w:lang w:val="ru-RU"/>
              </w:rPr>
              <w:t xml:space="preserve">. </w:t>
            </w:r>
          </w:p>
          <w:p w:rsidR="00925422" w:rsidRPr="00925422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925422">
              <w:rPr>
                <w:rFonts w:ascii="Times New Roman" w:eastAsia="Calibri" w:hAnsi="Times New Roman" w:cs="Times New Roman"/>
                <w:b/>
                <w:snapToGrid w:val="0"/>
                <w:lang w:val="ru-RU"/>
              </w:rPr>
              <w:t>Раздел 4. Трехфазные электрические цепи.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Понятие переменного тока; графическое изображение переменного тока и напряжения; период и частоту переменного тока; мгновенное, амплитудное и действующее значение тока    и  напряжения;  фазу, сдвиг фаз; стандартное значение частоты в промышленных сетях; активное сопротивление в цепи переменного тока;  закон Ома для цепи с активным сопротивлением; индуктивность  в цепи переменного тока;  закон Ома для цепи с емкостью;  последовательное соединение активного, индуктивного и емкостного сопротивлений; параллельное соединение индуктивного и емкостного сопротивления ; резонанс токов; соединение звездой и треугольником;  линейные и фазные токи и напряжения; соотношения между линейными и фазными токами и напряжением при соединении звездой и треугольником; мощность трехфазного тока.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Экспертная оценка результатов тестирования </w:t>
            </w:r>
          </w:p>
        </w:tc>
      </w:tr>
      <w:tr w:rsidR="00925422" w:rsidRPr="00925422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25422">
              <w:rPr>
                <w:rFonts w:ascii="Times New Roman" w:eastAsia="Calibri" w:hAnsi="Times New Roman" w:cs="Times New Roman"/>
                <w:b/>
                <w:snapToGrid w:val="0"/>
                <w:lang w:val="ru-RU"/>
              </w:rPr>
              <w:t>Раздел 5. Электрические машины.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tabs>
                <w:tab w:val="left" w:pos="11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tabs>
                <w:tab w:val="left" w:pos="11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Назначение, устройство, классификацию и принцип работы трансформаторов. Уметь объяснять режимы работы трансформаторов. Знать схему замещения </w:t>
            </w:r>
            <w:r w:rsidRPr="00925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трансформатора. Находить параметры трансформатора.</w:t>
            </w:r>
          </w:p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Вращающееся магнитное поле; Скольжение и регулирование скорости </w:t>
            </w: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вращения; Преимущества и недостатки асинхронных двигателей; Принцип действия синхронного электродвигателя. Область применения машин переменного тока. Основы электрического привода Принцип действия генератора постоянного тока и его устройство. Назначение коллектора. Характеристику и применение генераторов постоянного тока Мощность и коэффициент полезного действия электродвигателей и генераторов. </w:t>
            </w:r>
          </w:p>
          <w:p w:rsidR="00925422" w:rsidRPr="00925422" w:rsidRDefault="00925422" w:rsidP="00925422">
            <w:pPr>
              <w:tabs>
                <w:tab w:val="left" w:pos="11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Экспертная оценка результатов тестирования </w:t>
            </w:r>
          </w:p>
        </w:tc>
      </w:tr>
      <w:tr w:rsidR="00925422" w:rsidRPr="00925422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Раздел 6.</w:t>
            </w:r>
          </w:p>
          <w:p w:rsidR="00925422" w:rsidRPr="00925422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Физические основы работы электрических аппаратов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 xml:space="preserve">Аппаратура управления и защиты: классификация, устройство, эксплуатация.                  </w:t>
            </w:r>
          </w:p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Аппараты ручного управления, их конструкция, принцип работы и область применения, достоинства и недостатки. Аппаратура автоматического управления. Устройство, схемы, принцип работы магнитных пускателей и реле.   Аппаратура защиты: плавкие предохранители, тепловые и электронные автоматы защиты. Устройство, схемы, принцип работы.</w:t>
            </w:r>
          </w:p>
          <w:p w:rsidR="00925422" w:rsidRPr="00925422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работы автоматического выключателя. Исследование работы контактора.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>Экспертная оценка результатов тестирования</w:t>
            </w:r>
          </w:p>
        </w:tc>
      </w:tr>
      <w:tr w:rsidR="00925422" w:rsidRPr="00925422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Тема8. 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ru-RU" w:eastAsia="ru-RU"/>
              </w:rPr>
              <w:t>Электроизмерительные приборы и электрические измерения.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уметь:</w:t>
            </w:r>
          </w:p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Использовать амперметр при измерении силы тока. Использовать вольтметр при измерении напряжения в цепи постоянного тока. </w:t>
            </w:r>
          </w:p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Методы измерений и погрешности при измерениях; Классификацию измерительных приборов; Условные обозначения приборов на электрических </w:t>
            </w: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схемах; Измерительные приборы магнитоэлектрической, электромагнитной, электродинамической, индукционной и других систем; Измерение тока Измерение напряжения; Расширение пределов измерения; Измерение сопротивлений; Измерение сопротивления изоляции проводов; Измерение мощности и энергии. Схемы включения ваттметров и счетчиков.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Экспертная оценка результатов выполнения практической работы, лабораторной работы.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Экспертная </w:t>
            </w: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оценка результатов тестирования </w:t>
            </w:r>
          </w:p>
        </w:tc>
      </w:tr>
    </w:tbl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F3214" w:rsidRDefault="00CF3214"/>
    <w:sectPr w:rsidR="00CF3214" w:rsidSect="003C3A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51F" w:rsidRDefault="0010751F">
      <w:pPr>
        <w:spacing w:after="0" w:line="240" w:lineRule="auto"/>
      </w:pPr>
      <w:r>
        <w:separator/>
      </w:r>
    </w:p>
  </w:endnote>
  <w:endnote w:type="continuationSeparator" w:id="0">
    <w:p w:rsidR="0010751F" w:rsidRDefault="00107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51F" w:rsidRDefault="0010751F">
    <w:pPr>
      <w:pStyle w:val="af"/>
    </w:pPr>
  </w:p>
  <w:p w:rsidR="0010751F" w:rsidRDefault="001075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51F" w:rsidRDefault="0010751F">
      <w:pPr>
        <w:spacing w:after="0" w:line="240" w:lineRule="auto"/>
      </w:pPr>
      <w:r>
        <w:separator/>
      </w:r>
    </w:p>
  </w:footnote>
  <w:footnote w:type="continuationSeparator" w:id="0">
    <w:p w:rsidR="0010751F" w:rsidRDefault="001075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5EDA"/>
    <w:multiLevelType w:val="hybridMultilevel"/>
    <w:tmpl w:val="9984EFB6"/>
    <w:lvl w:ilvl="0" w:tplc="BA0CDFC8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B01CFC"/>
    <w:multiLevelType w:val="hybridMultilevel"/>
    <w:tmpl w:val="15F26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B7422"/>
    <w:multiLevelType w:val="hybridMultilevel"/>
    <w:tmpl w:val="F5B85454"/>
    <w:lvl w:ilvl="0" w:tplc="D55A56E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3D4674"/>
    <w:multiLevelType w:val="hybridMultilevel"/>
    <w:tmpl w:val="2350F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760AE"/>
    <w:multiLevelType w:val="multilevel"/>
    <w:tmpl w:val="D38C5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651191"/>
    <w:multiLevelType w:val="hybridMultilevel"/>
    <w:tmpl w:val="E63AC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D3CD2"/>
    <w:multiLevelType w:val="multilevel"/>
    <w:tmpl w:val="2E4E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9F0DB4"/>
    <w:multiLevelType w:val="hybridMultilevel"/>
    <w:tmpl w:val="7F6E022E"/>
    <w:lvl w:ilvl="0" w:tplc="CCC8C5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5390025F"/>
    <w:multiLevelType w:val="hybridMultilevel"/>
    <w:tmpl w:val="6876E5F8"/>
    <w:lvl w:ilvl="0" w:tplc="2D882AB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 w15:restartNumberingAfterBreak="0">
    <w:nsid w:val="5C8F27FB"/>
    <w:multiLevelType w:val="hybridMultilevel"/>
    <w:tmpl w:val="8D02F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1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422"/>
    <w:rsid w:val="00063CBC"/>
    <w:rsid w:val="00087111"/>
    <w:rsid w:val="0010751F"/>
    <w:rsid w:val="00114272"/>
    <w:rsid w:val="00170F65"/>
    <w:rsid w:val="0018415B"/>
    <w:rsid w:val="00237E9E"/>
    <w:rsid w:val="002B093B"/>
    <w:rsid w:val="002C49A7"/>
    <w:rsid w:val="002C6A3A"/>
    <w:rsid w:val="003617B1"/>
    <w:rsid w:val="003C3A5E"/>
    <w:rsid w:val="003E0C6E"/>
    <w:rsid w:val="003F3A58"/>
    <w:rsid w:val="00431D70"/>
    <w:rsid w:val="004D1B45"/>
    <w:rsid w:val="00597B94"/>
    <w:rsid w:val="005C6564"/>
    <w:rsid w:val="006C01B1"/>
    <w:rsid w:val="006C3C7A"/>
    <w:rsid w:val="007160CE"/>
    <w:rsid w:val="00757555"/>
    <w:rsid w:val="007B5476"/>
    <w:rsid w:val="00803DB4"/>
    <w:rsid w:val="00845615"/>
    <w:rsid w:val="008572A3"/>
    <w:rsid w:val="0089648C"/>
    <w:rsid w:val="008F2372"/>
    <w:rsid w:val="00925422"/>
    <w:rsid w:val="00937C6B"/>
    <w:rsid w:val="0097267E"/>
    <w:rsid w:val="0099505A"/>
    <w:rsid w:val="009E2ED2"/>
    <w:rsid w:val="00AB55ED"/>
    <w:rsid w:val="00B325A8"/>
    <w:rsid w:val="00C22E30"/>
    <w:rsid w:val="00CF3214"/>
    <w:rsid w:val="00D32040"/>
    <w:rsid w:val="00DA2DF7"/>
    <w:rsid w:val="00DE549C"/>
    <w:rsid w:val="00E177E9"/>
    <w:rsid w:val="00E50024"/>
    <w:rsid w:val="00EA13CA"/>
    <w:rsid w:val="00F17457"/>
    <w:rsid w:val="00F430A7"/>
    <w:rsid w:val="00F53DA0"/>
    <w:rsid w:val="00F9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8B7785-5E84-44DA-8B9B-62EF689D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A5E"/>
  </w:style>
  <w:style w:type="paragraph" w:styleId="1">
    <w:name w:val="heading 1"/>
    <w:basedOn w:val="a"/>
    <w:next w:val="a"/>
    <w:link w:val="10"/>
    <w:qFormat/>
    <w:rsid w:val="0092542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rsid w:val="00925422"/>
  </w:style>
  <w:style w:type="paragraph" w:customStyle="1" w:styleId="a3">
    <w:name w:val="Знак"/>
    <w:basedOn w:val="a"/>
    <w:rsid w:val="00925422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2">
    <w:name w:val="Body Text Indent 2"/>
    <w:basedOn w:val="a"/>
    <w:link w:val="20"/>
    <w:rsid w:val="0092542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5"/>
    <w:locked/>
    <w:rsid w:val="00925422"/>
    <w:rPr>
      <w:sz w:val="24"/>
      <w:szCs w:val="24"/>
      <w:lang w:val="ru-RU" w:eastAsia="ru-RU"/>
    </w:rPr>
  </w:style>
  <w:style w:type="paragraph" w:styleId="a5">
    <w:name w:val="Body Text Indent"/>
    <w:aliases w:val="текст,Основной текст 1,Основной текст 1 Знак Знак Знак,Основной текст 1 Знак"/>
    <w:basedOn w:val="a"/>
    <w:link w:val="a4"/>
    <w:rsid w:val="00925422"/>
    <w:pPr>
      <w:spacing w:after="120" w:line="240" w:lineRule="auto"/>
      <w:ind w:left="283"/>
    </w:pPr>
    <w:rPr>
      <w:sz w:val="24"/>
      <w:szCs w:val="24"/>
      <w:lang w:val="ru-RU"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925422"/>
  </w:style>
  <w:style w:type="table" w:styleId="a6">
    <w:name w:val="Table Grid"/>
    <w:basedOn w:val="a1"/>
    <w:rsid w:val="00925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254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7">
    <w:name w:val="No Spacing"/>
    <w:qFormat/>
    <w:rsid w:val="0092542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8">
    <w:name w:val="Normal (Web)"/>
    <w:basedOn w:val="a"/>
    <w:uiPriority w:val="99"/>
    <w:unhideWhenUsed/>
    <w:rsid w:val="009254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ody Text"/>
    <w:basedOn w:val="a"/>
    <w:link w:val="aa"/>
    <w:rsid w:val="009254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Знак"/>
    <w:basedOn w:val="a0"/>
    <w:link w:val="a9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3">
    <w:name w:val="Основной текст Знак1"/>
    <w:uiPriority w:val="99"/>
    <w:rsid w:val="00925422"/>
    <w:rPr>
      <w:rFonts w:ascii="Times New Roman" w:hAnsi="Times New Roman" w:cs="Times New Roman"/>
      <w:sz w:val="28"/>
      <w:szCs w:val="28"/>
      <w:u w:val="none"/>
    </w:rPr>
  </w:style>
  <w:style w:type="character" w:styleId="ab">
    <w:name w:val="Strong"/>
    <w:uiPriority w:val="22"/>
    <w:qFormat/>
    <w:rsid w:val="00925422"/>
    <w:rPr>
      <w:b/>
      <w:bCs/>
    </w:rPr>
  </w:style>
  <w:style w:type="paragraph" w:styleId="ac">
    <w:name w:val="List Paragraph"/>
    <w:basedOn w:val="a"/>
    <w:qFormat/>
    <w:rsid w:val="0092542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western">
    <w:name w:val="western"/>
    <w:basedOn w:val="a"/>
    <w:rsid w:val="00925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25422"/>
  </w:style>
  <w:style w:type="paragraph" w:styleId="ad">
    <w:name w:val="header"/>
    <w:basedOn w:val="a"/>
    <w:link w:val="ae"/>
    <w:rsid w:val="009254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Верхний колонтитул Знак"/>
    <w:basedOn w:val="a0"/>
    <w:link w:val="ad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rsid w:val="009254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Нижний колонтитул Знак"/>
    <w:basedOn w:val="a0"/>
    <w:link w:val="af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Balloon Text"/>
    <w:basedOn w:val="a"/>
    <w:link w:val="af2"/>
    <w:rsid w:val="00925422"/>
    <w:pPr>
      <w:spacing w:after="0" w:line="240" w:lineRule="auto"/>
    </w:pPr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f2">
    <w:name w:val="Текст выноски Знак"/>
    <w:basedOn w:val="a0"/>
    <w:link w:val="af1"/>
    <w:rsid w:val="0092542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15</Pages>
  <Words>2710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</dc:creator>
  <cp:keywords/>
  <dc:description/>
  <cp:lastModifiedBy>Сергей Николаевич</cp:lastModifiedBy>
  <cp:revision>18</cp:revision>
  <cp:lastPrinted>2022-09-26T21:43:00Z</cp:lastPrinted>
  <dcterms:created xsi:type="dcterms:W3CDTF">2020-09-27T00:31:00Z</dcterms:created>
  <dcterms:modified xsi:type="dcterms:W3CDTF">2025-01-07T05:59:00Z</dcterms:modified>
</cp:coreProperties>
</file>